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6CE2" w14:textId="77777777" w:rsidR="007678A1" w:rsidRPr="00992584" w:rsidRDefault="007678A1" w:rsidP="00E43FA8">
      <w:pPr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b/>
          <w:bCs/>
          <w:sz w:val="20"/>
          <w:szCs w:val="20"/>
          <w:u w:val="single"/>
        </w:rPr>
        <w:t>Course Outline</w:t>
      </w:r>
    </w:p>
    <w:p w14:paraId="37111A7F" w14:textId="77777777" w:rsidR="007678A1" w:rsidRPr="00992584" w:rsidRDefault="007678A1" w:rsidP="00E43FA8">
      <w:pPr>
        <w:jc w:val="both"/>
        <w:rPr>
          <w:rFonts w:ascii="Arial" w:hAnsi="Arial" w:cs="Arial"/>
          <w:sz w:val="20"/>
          <w:szCs w:val="20"/>
        </w:rPr>
      </w:pPr>
    </w:p>
    <w:p w14:paraId="1B52E2DF" w14:textId="2CB7F30D" w:rsidR="007678A1" w:rsidRPr="00992584" w:rsidRDefault="007678A1" w:rsidP="00E43FA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92584">
        <w:rPr>
          <w:rFonts w:ascii="Arial" w:hAnsi="Arial" w:cs="Arial"/>
          <w:b/>
          <w:bCs/>
          <w:sz w:val="20"/>
          <w:szCs w:val="20"/>
          <w:u w:val="single"/>
        </w:rPr>
        <w:t>Course Title &amp; Author</w:t>
      </w:r>
      <w:r w:rsidR="00992584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Pr="00992584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B5702C" w:rsidRPr="00992584">
        <w:rPr>
          <w:rFonts w:ascii="Arial" w:hAnsi="Arial" w:cs="Arial"/>
          <w:b/>
          <w:bCs/>
          <w:sz w:val="20"/>
          <w:szCs w:val="20"/>
          <w:u w:val="single"/>
        </w:rPr>
        <w:t>202</w:t>
      </w:r>
      <w:r w:rsidR="00673656"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="00B5702C" w:rsidRPr="0099258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9C45C6" w:rsidRPr="00992584">
        <w:rPr>
          <w:rFonts w:ascii="Arial" w:hAnsi="Arial" w:cs="Arial"/>
          <w:b/>
          <w:bCs/>
          <w:sz w:val="20"/>
          <w:szCs w:val="20"/>
          <w:u w:val="single"/>
        </w:rPr>
        <w:t>Social Security</w:t>
      </w:r>
      <w:r w:rsidR="0010489C" w:rsidRPr="00992584">
        <w:rPr>
          <w:rFonts w:ascii="Arial" w:hAnsi="Arial" w:cs="Arial"/>
          <w:b/>
          <w:bCs/>
          <w:sz w:val="20"/>
          <w:szCs w:val="20"/>
          <w:u w:val="single"/>
        </w:rPr>
        <w:t xml:space="preserve"> &amp; Medicare</w:t>
      </w:r>
      <w:r w:rsidR="009C45C6" w:rsidRPr="0099258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B5702C" w:rsidRPr="00992584">
        <w:rPr>
          <w:rFonts w:ascii="Arial" w:hAnsi="Arial" w:cs="Arial"/>
          <w:b/>
          <w:bCs/>
          <w:sz w:val="20"/>
          <w:szCs w:val="20"/>
          <w:u w:val="single"/>
        </w:rPr>
        <w:t>Robert Jennings CPA, CFP®</w:t>
      </w:r>
    </w:p>
    <w:p w14:paraId="636CEED4" w14:textId="7D7D4AC1" w:rsidR="00AE3491" w:rsidRPr="00992584" w:rsidRDefault="007678A1" w:rsidP="00E43FA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92584">
        <w:rPr>
          <w:rFonts w:ascii="Arial" w:hAnsi="Arial" w:cs="Arial"/>
          <w:b/>
          <w:bCs/>
          <w:sz w:val="20"/>
          <w:szCs w:val="20"/>
          <w:u w:val="single"/>
        </w:rPr>
        <w:t>Credit Hours</w:t>
      </w:r>
      <w:r w:rsidR="00B5702C" w:rsidRPr="00992584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10489C" w:rsidRPr="00992584">
        <w:rPr>
          <w:rFonts w:ascii="Arial" w:hAnsi="Arial" w:cs="Arial"/>
          <w:b/>
          <w:bCs/>
          <w:sz w:val="20"/>
          <w:szCs w:val="20"/>
          <w:u w:val="single"/>
        </w:rPr>
        <w:t>8</w:t>
      </w:r>
      <w:r w:rsidR="00B5702C" w:rsidRPr="00992584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992584">
        <w:rPr>
          <w:rFonts w:ascii="Arial" w:hAnsi="Arial" w:cs="Arial"/>
          <w:b/>
          <w:bCs/>
          <w:sz w:val="20"/>
          <w:szCs w:val="20"/>
          <w:u w:val="single"/>
        </w:rPr>
        <w:t>Publication Date</w:t>
      </w:r>
      <w:r w:rsidRPr="00992584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673656">
        <w:rPr>
          <w:rFonts w:ascii="Arial" w:hAnsi="Arial" w:cs="Arial"/>
          <w:b/>
          <w:bCs/>
          <w:sz w:val="20"/>
          <w:szCs w:val="20"/>
          <w:u w:val="single"/>
        </w:rPr>
        <w:t>Jan</w:t>
      </w:r>
      <w:r w:rsidR="009E3881">
        <w:rPr>
          <w:rFonts w:ascii="Arial" w:hAnsi="Arial" w:cs="Arial"/>
          <w:b/>
          <w:bCs/>
          <w:sz w:val="20"/>
          <w:szCs w:val="20"/>
          <w:u w:val="single"/>
        </w:rPr>
        <w:t xml:space="preserve"> 1</w:t>
      </w:r>
      <w:r w:rsidR="0010489C" w:rsidRPr="00992584"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="00B5702C" w:rsidRPr="00992584">
        <w:rPr>
          <w:rFonts w:ascii="Arial" w:hAnsi="Arial" w:cs="Arial"/>
          <w:b/>
          <w:bCs/>
          <w:sz w:val="20"/>
          <w:szCs w:val="20"/>
          <w:u w:val="single"/>
        </w:rPr>
        <w:t>, 202</w:t>
      </w:r>
      <w:r w:rsidR="008A4A02">
        <w:rPr>
          <w:rFonts w:ascii="Arial" w:hAnsi="Arial" w:cs="Arial"/>
          <w:b/>
          <w:bCs/>
          <w:sz w:val="20"/>
          <w:szCs w:val="20"/>
          <w:u w:val="single"/>
        </w:rPr>
        <w:t>3</w:t>
      </w:r>
      <w:r w:rsidRPr="00992584">
        <w:rPr>
          <w:rFonts w:ascii="Arial" w:hAnsi="Arial" w:cs="Arial"/>
          <w:b/>
          <w:bCs/>
          <w:sz w:val="20"/>
          <w:szCs w:val="20"/>
          <w:u w:val="single"/>
        </w:rPr>
        <w:tab/>
      </w:r>
    </w:p>
    <w:p w14:paraId="0B538BA9" w14:textId="1F218712" w:rsidR="007678A1" w:rsidRPr="00992584" w:rsidRDefault="007678A1" w:rsidP="00E43FA8">
      <w:pPr>
        <w:jc w:val="both"/>
        <w:rPr>
          <w:rFonts w:ascii="Arial" w:hAnsi="Arial" w:cs="Arial"/>
          <w:sz w:val="20"/>
          <w:szCs w:val="20"/>
        </w:rPr>
      </w:pPr>
    </w:p>
    <w:p w14:paraId="5D4D7049" w14:textId="50838214" w:rsidR="0010489C" w:rsidRPr="00992584" w:rsidRDefault="0010489C" w:rsidP="00E43FA8">
      <w:pPr>
        <w:jc w:val="both"/>
        <w:rPr>
          <w:rFonts w:ascii="Arial" w:hAnsi="Arial" w:cs="Arial"/>
          <w:sz w:val="20"/>
          <w:szCs w:val="20"/>
          <w:u w:val="single"/>
        </w:rPr>
      </w:pPr>
      <w:r w:rsidRPr="00992584">
        <w:rPr>
          <w:rFonts w:ascii="Arial" w:hAnsi="Arial" w:cs="Arial"/>
          <w:sz w:val="20"/>
          <w:szCs w:val="20"/>
          <w:u w:val="single"/>
        </w:rPr>
        <w:t>Introduction-</w:t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Pr="00992584">
        <w:rPr>
          <w:rFonts w:ascii="Arial" w:hAnsi="Arial" w:cs="Arial"/>
          <w:sz w:val="20"/>
          <w:szCs w:val="20"/>
          <w:u w:val="single"/>
        </w:rPr>
        <w:t>120 Minutes</w:t>
      </w:r>
    </w:p>
    <w:p w14:paraId="64478B9D" w14:textId="52608EA7" w:rsidR="007678A1" w:rsidRPr="00992584" w:rsidRDefault="00B5702C" w:rsidP="0010489C">
      <w:pPr>
        <w:ind w:left="720"/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>Overview</w:t>
      </w:r>
    </w:p>
    <w:p w14:paraId="7785E6FA" w14:textId="3E429050" w:rsidR="00595BF7" w:rsidRPr="00992584" w:rsidRDefault="00B5702C" w:rsidP="0010489C">
      <w:pPr>
        <w:ind w:left="720"/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</w:r>
      <w:r w:rsidR="004E71BD" w:rsidRPr="00992584">
        <w:rPr>
          <w:rFonts w:ascii="Arial" w:hAnsi="Arial" w:cs="Arial"/>
          <w:sz w:val="20"/>
          <w:szCs w:val="20"/>
        </w:rPr>
        <w:t>Life Expectancies &amp; Drawing ages</w:t>
      </w:r>
    </w:p>
    <w:p w14:paraId="1AA71D9D" w14:textId="1140C7A7" w:rsidR="004E71BD" w:rsidRPr="00992584" w:rsidRDefault="004E71BD" w:rsidP="0010489C">
      <w:pPr>
        <w:ind w:left="720"/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  <w:t>When to draw</w:t>
      </w:r>
    </w:p>
    <w:p w14:paraId="7D381E3E" w14:textId="0FD125F3" w:rsidR="004E71BD" w:rsidRPr="00992584" w:rsidRDefault="004E71BD" w:rsidP="0010489C">
      <w:pPr>
        <w:ind w:left="720"/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  <w:t>Age break even points</w:t>
      </w:r>
    </w:p>
    <w:p w14:paraId="65A9854F" w14:textId="5BAF55ED" w:rsidR="004E71BD" w:rsidRPr="00992584" w:rsidRDefault="004E71BD" w:rsidP="0010489C">
      <w:pPr>
        <w:ind w:left="720"/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  <w:t>Myths</w:t>
      </w:r>
    </w:p>
    <w:p w14:paraId="70804946" w14:textId="2CFDF762" w:rsidR="004E71BD" w:rsidRPr="00992584" w:rsidRDefault="004E71BD" w:rsidP="0010489C">
      <w:pPr>
        <w:ind w:left="720"/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>202</w:t>
      </w:r>
      <w:r w:rsidR="009E3881">
        <w:rPr>
          <w:rFonts w:ascii="Arial" w:hAnsi="Arial" w:cs="Arial"/>
          <w:sz w:val="20"/>
          <w:szCs w:val="20"/>
        </w:rPr>
        <w:t>2</w:t>
      </w:r>
      <w:r w:rsidRPr="00992584">
        <w:rPr>
          <w:rFonts w:ascii="Arial" w:hAnsi="Arial" w:cs="Arial"/>
          <w:sz w:val="20"/>
          <w:szCs w:val="20"/>
        </w:rPr>
        <w:t xml:space="preserve"> Changes</w:t>
      </w:r>
    </w:p>
    <w:p w14:paraId="5024B46A" w14:textId="0247443A" w:rsidR="004E71BD" w:rsidRPr="00992584" w:rsidRDefault="004E71BD" w:rsidP="0010489C">
      <w:pPr>
        <w:ind w:left="720"/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  <w:t>The 10 Benefits of Social Security</w:t>
      </w:r>
    </w:p>
    <w:p w14:paraId="031122F7" w14:textId="018EEE9B" w:rsidR="004E71BD" w:rsidRPr="00992584" w:rsidRDefault="004E71BD" w:rsidP="0010489C">
      <w:pPr>
        <w:ind w:left="720"/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  <w:t>President’s proposals</w:t>
      </w:r>
    </w:p>
    <w:p w14:paraId="636472FE" w14:textId="4FD58CB5" w:rsidR="004E71BD" w:rsidRPr="00992584" w:rsidRDefault="004E71BD" w:rsidP="0010489C">
      <w:pPr>
        <w:ind w:left="720"/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  <w:t>Terminology</w:t>
      </w:r>
    </w:p>
    <w:p w14:paraId="4E83E182" w14:textId="56B712F2" w:rsidR="004E71BD" w:rsidRPr="00992584" w:rsidRDefault="004E71BD" w:rsidP="0010489C">
      <w:pPr>
        <w:ind w:left="720"/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>History</w:t>
      </w:r>
    </w:p>
    <w:p w14:paraId="485EBF5B" w14:textId="3E4594F0" w:rsidR="004E71BD" w:rsidRPr="00992584" w:rsidRDefault="004E71BD" w:rsidP="0010489C">
      <w:pPr>
        <w:ind w:left="720"/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>Where to go for more information</w:t>
      </w:r>
    </w:p>
    <w:p w14:paraId="0E6F9541" w14:textId="718E60F0" w:rsidR="004E71BD" w:rsidRPr="00992584" w:rsidRDefault="004E71BD" w:rsidP="0010489C">
      <w:pPr>
        <w:ind w:left="720"/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>Categories of Benefits</w:t>
      </w:r>
    </w:p>
    <w:p w14:paraId="7E29C1E2" w14:textId="131CA614" w:rsidR="004E71BD" w:rsidRPr="00992584" w:rsidRDefault="004E71BD" w:rsidP="0010489C">
      <w:pPr>
        <w:ind w:left="720"/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  <w:t>Windfall Elimination Provision</w:t>
      </w:r>
    </w:p>
    <w:p w14:paraId="4D1C0E74" w14:textId="0AC51A59" w:rsidR="004E71BD" w:rsidRPr="00992584" w:rsidRDefault="004E71BD" w:rsidP="0010489C">
      <w:pPr>
        <w:ind w:left="720"/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  <w:t>Government Pension Offset</w:t>
      </w:r>
    </w:p>
    <w:p w14:paraId="46908D91" w14:textId="3528CEC2" w:rsidR="004E71BD" w:rsidRPr="00992584" w:rsidRDefault="004E71BD" w:rsidP="0010489C">
      <w:pPr>
        <w:ind w:left="720"/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>Taxability of Benefits</w:t>
      </w:r>
    </w:p>
    <w:p w14:paraId="7990B5F3" w14:textId="3C49B4FA" w:rsidR="004E71BD" w:rsidRPr="00992584" w:rsidRDefault="004E71BD" w:rsidP="0010489C">
      <w:pPr>
        <w:ind w:left="720"/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>Summary of Benefits by taxpayer type</w:t>
      </w:r>
    </w:p>
    <w:p w14:paraId="72B0ACDD" w14:textId="0CD3B1D6" w:rsidR="004E71BD" w:rsidRPr="00992584" w:rsidRDefault="004E71BD" w:rsidP="0010489C">
      <w:pPr>
        <w:ind w:left="720"/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>How to Sign Up</w:t>
      </w:r>
    </w:p>
    <w:p w14:paraId="63772DBB" w14:textId="77777777" w:rsidR="0010489C" w:rsidRPr="00992584" w:rsidRDefault="0010489C" w:rsidP="004E71BD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05A0F86" w14:textId="3B154517" w:rsidR="0010489C" w:rsidRPr="00992584" w:rsidRDefault="0010489C" w:rsidP="004E71BD">
      <w:pPr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  <w:u w:val="single"/>
        </w:rPr>
        <w:t>Calculating the Benefit-</w:t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="00CC572B">
        <w:rPr>
          <w:rFonts w:ascii="Arial" w:hAnsi="Arial" w:cs="Arial"/>
          <w:sz w:val="20"/>
          <w:szCs w:val="20"/>
          <w:u w:val="single"/>
        </w:rPr>
        <w:t>30</w:t>
      </w:r>
      <w:r w:rsidRPr="00992584">
        <w:rPr>
          <w:rFonts w:ascii="Arial" w:hAnsi="Arial" w:cs="Arial"/>
          <w:sz w:val="20"/>
          <w:szCs w:val="20"/>
          <w:u w:val="single"/>
        </w:rPr>
        <w:t xml:space="preserve"> minutes</w:t>
      </w:r>
    </w:p>
    <w:p w14:paraId="406F087C" w14:textId="12F5269C" w:rsidR="0010489C" w:rsidRPr="00992584" w:rsidRDefault="0010489C" w:rsidP="004E71BD">
      <w:pPr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  <w:t>Computation Years</w:t>
      </w:r>
    </w:p>
    <w:p w14:paraId="61D6F63A" w14:textId="51896335" w:rsidR="0010489C" w:rsidRPr="00992584" w:rsidRDefault="0010489C" w:rsidP="004E71BD">
      <w:pPr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  <w:t>Determining the Benefit Amount (Bend Points)</w:t>
      </w:r>
    </w:p>
    <w:p w14:paraId="1EAFD6C7" w14:textId="282D04AF" w:rsidR="0010489C" w:rsidRPr="00992584" w:rsidRDefault="0010489C" w:rsidP="004E71BD">
      <w:pPr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  <w:t>Cost of Living</w:t>
      </w:r>
    </w:p>
    <w:p w14:paraId="62197DAC" w14:textId="18CCBA40" w:rsidR="0010489C" w:rsidRPr="00992584" w:rsidRDefault="0010489C" w:rsidP="004E71BD">
      <w:pPr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  <w:t>Delayed Retirement Credits</w:t>
      </w:r>
    </w:p>
    <w:p w14:paraId="7E02A6A8" w14:textId="77777777" w:rsidR="0010489C" w:rsidRPr="00992584" w:rsidRDefault="0010489C" w:rsidP="004E71BD">
      <w:pPr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  <w:t>Automatic Recomputation</w:t>
      </w:r>
    </w:p>
    <w:p w14:paraId="0111E246" w14:textId="13FA224D" w:rsidR="0010489C" w:rsidRPr="00992584" w:rsidRDefault="0010489C" w:rsidP="0010489C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>Reduction of Benefits</w:t>
      </w:r>
    </w:p>
    <w:p w14:paraId="0F81D14E" w14:textId="527E4B64" w:rsidR="004E71BD" w:rsidRPr="00992584" w:rsidRDefault="0010489C" w:rsidP="004E71BD">
      <w:pPr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  <w:t>Maximum Family Benefit</w:t>
      </w:r>
    </w:p>
    <w:p w14:paraId="521F2847" w14:textId="6275C85D" w:rsidR="0010489C" w:rsidRPr="00992584" w:rsidRDefault="0010489C" w:rsidP="004E71BD">
      <w:pPr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  <w:t>Benefit Calculator</w:t>
      </w:r>
    </w:p>
    <w:p w14:paraId="5B9490A5" w14:textId="6A53CABA" w:rsidR="0010489C" w:rsidRPr="00992584" w:rsidRDefault="0010489C" w:rsidP="004E71BD">
      <w:pPr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  <w:t>Windfall Elimination Provision</w:t>
      </w:r>
    </w:p>
    <w:p w14:paraId="2B954452" w14:textId="1E6284F9" w:rsidR="0010489C" w:rsidRPr="00992584" w:rsidRDefault="0010489C" w:rsidP="004E71BD">
      <w:pPr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  <w:t>Government Pension Offset</w:t>
      </w:r>
    </w:p>
    <w:p w14:paraId="4494039F" w14:textId="7D5BC951" w:rsidR="0010489C" w:rsidRPr="00992584" w:rsidRDefault="0010489C" w:rsidP="004E71BD">
      <w:pPr>
        <w:jc w:val="both"/>
        <w:rPr>
          <w:rFonts w:ascii="Arial" w:hAnsi="Arial" w:cs="Arial"/>
          <w:sz w:val="20"/>
          <w:szCs w:val="20"/>
        </w:rPr>
      </w:pPr>
    </w:p>
    <w:p w14:paraId="45473178" w14:textId="7D664D08" w:rsidR="0010489C" w:rsidRPr="00992584" w:rsidRDefault="0010489C" w:rsidP="004E71BD">
      <w:pPr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  <w:u w:val="single"/>
        </w:rPr>
        <w:t>Qualifying for Benefits-</w:t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Pr="00992584">
        <w:rPr>
          <w:rFonts w:ascii="Arial" w:hAnsi="Arial" w:cs="Arial"/>
          <w:sz w:val="20"/>
          <w:szCs w:val="20"/>
          <w:u w:val="single"/>
        </w:rPr>
        <w:t>30 Minutes</w:t>
      </w:r>
    </w:p>
    <w:p w14:paraId="0B1BB834" w14:textId="7091C0B7" w:rsidR="0010489C" w:rsidRPr="00992584" w:rsidRDefault="0010489C" w:rsidP="004E71BD">
      <w:pPr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</w:r>
      <w:r w:rsidR="00992584" w:rsidRPr="00992584">
        <w:rPr>
          <w:rFonts w:ascii="Arial" w:hAnsi="Arial" w:cs="Arial"/>
          <w:sz w:val="20"/>
          <w:szCs w:val="20"/>
        </w:rPr>
        <w:t>Coverage Requirements</w:t>
      </w:r>
    </w:p>
    <w:p w14:paraId="229B25A5" w14:textId="4E6AB1F5" w:rsidR="00992584" w:rsidRP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  <w:t>Status: Fully, partially and disability insured</w:t>
      </w:r>
    </w:p>
    <w:p w14:paraId="0C24081B" w14:textId="6E39D97F" w:rsidR="00992584" w:rsidRP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  <w:t>Lump Sum death Payments</w:t>
      </w:r>
    </w:p>
    <w:p w14:paraId="3C59C0A4" w14:textId="3B2F5F86" w:rsidR="00992584" w:rsidRP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  <w:t>Foreign earnings</w:t>
      </w:r>
    </w:p>
    <w:p w14:paraId="2370690E" w14:textId="6C379381" w:rsidR="00992584" w:rsidRP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  <w:t>Qualified Recipients</w:t>
      </w:r>
    </w:p>
    <w:p w14:paraId="2B22BC24" w14:textId="36ED30C7" w:rsidR="00992584" w:rsidRP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  <w:t>Qualifying Income</w:t>
      </w:r>
    </w:p>
    <w:p w14:paraId="29A65EB5" w14:textId="77777777" w:rsidR="00992584" w:rsidRDefault="00992584" w:rsidP="004E71BD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47518AF" w14:textId="758899B6" w:rsid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  <w:u w:val="single"/>
        </w:rPr>
        <w:t>Retirement Benefits</w:t>
      </w:r>
      <w:r>
        <w:rPr>
          <w:rFonts w:ascii="Arial" w:hAnsi="Arial" w:cs="Arial"/>
          <w:sz w:val="20"/>
          <w:szCs w:val="20"/>
          <w:u w:val="single"/>
        </w:rPr>
        <w:t>-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CC572B">
        <w:rPr>
          <w:rFonts w:ascii="Arial" w:hAnsi="Arial" w:cs="Arial"/>
          <w:sz w:val="20"/>
          <w:szCs w:val="20"/>
          <w:u w:val="single"/>
        </w:rPr>
        <w:t>6</w:t>
      </w:r>
      <w:r>
        <w:rPr>
          <w:rFonts w:ascii="Arial" w:hAnsi="Arial" w:cs="Arial"/>
          <w:sz w:val="20"/>
          <w:szCs w:val="20"/>
          <w:u w:val="single"/>
        </w:rPr>
        <w:t>0 Minutes</w:t>
      </w:r>
    </w:p>
    <w:p w14:paraId="17CCFF66" w14:textId="2771B134" w:rsid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Full retirement age</w:t>
      </w:r>
    </w:p>
    <w:p w14:paraId="4FA7D628" w14:textId="5822B424" w:rsid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Early and delayed retirement</w:t>
      </w:r>
    </w:p>
    <w:p w14:paraId="4665BE91" w14:textId="60C68226" w:rsid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Overview of survivor benefits</w:t>
      </w:r>
    </w:p>
    <w:p w14:paraId="3A7BC425" w14:textId="2B66F0FB" w:rsid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Spousal benefits</w:t>
      </w:r>
    </w:p>
    <w:p w14:paraId="2737987D" w14:textId="3B37F6D7" w:rsid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Deemed </w:t>
      </w:r>
      <w:proofErr w:type="gramStart"/>
      <w:r>
        <w:rPr>
          <w:rFonts w:ascii="Arial" w:hAnsi="Arial" w:cs="Arial"/>
          <w:sz w:val="20"/>
          <w:szCs w:val="20"/>
        </w:rPr>
        <w:t>filing</w:t>
      </w:r>
      <w:proofErr w:type="gramEnd"/>
    </w:p>
    <w:p w14:paraId="6D056B72" w14:textId="1C130822" w:rsid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File &amp; </w:t>
      </w:r>
      <w:proofErr w:type="gramStart"/>
      <w:r>
        <w:rPr>
          <w:rFonts w:ascii="Arial" w:hAnsi="Arial" w:cs="Arial"/>
          <w:sz w:val="20"/>
          <w:szCs w:val="20"/>
        </w:rPr>
        <w:t>suspend</w:t>
      </w:r>
      <w:proofErr w:type="gramEnd"/>
    </w:p>
    <w:p w14:paraId="212BC5E3" w14:textId="68FDF9A9" w:rsid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Restricted application</w:t>
      </w:r>
    </w:p>
    <w:p w14:paraId="725FBC61" w14:textId="74321732" w:rsid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Child in care &amp; child benefits</w:t>
      </w:r>
    </w:p>
    <w:p w14:paraId="40B0CD01" w14:textId="061FD093" w:rsid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Working while drawing</w:t>
      </w:r>
    </w:p>
    <w:p w14:paraId="0D91512D" w14:textId="59AE163B" w:rsid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>Divorce-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30 minutes</w:t>
      </w:r>
    </w:p>
    <w:p w14:paraId="56B06BD7" w14:textId="0697AC5B" w:rsid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Qualifying for benefits</w:t>
      </w:r>
    </w:p>
    <w:p w14:paraId="03BBC726" w14:textId="26F6CDA1" w:rsid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Remarriage</w:t>
      </w:r>
    </w:p>
    <w:p w14:paraId="653B6DDB" w14:textId="13418169" w:rsid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Benefit amounts</w:t>
      </w:r>
    </w:p>
    <w:p w14:paraId="530E63FF" w14:textId="6A1F1915" w:rsid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</w:p>
    <w:p w14:paraId="4612269A" w14:textId="56084F15" w:rsid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Survivor Benefits-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CC572B">
        <w:rPr>
          <w:rFonts w:ascii="Arial" w:hAnsi="Arial" w:cs="Arial"/>
          <w:sz w:val="20"/>
          <w:szCs w:val="20"/>
          <w:u w:val="single"/>
        </w:rPr>
        <w:t>45</w:t>
      </w:r>
      <w:r>
        <w:rPr>
          <w:rFonts w:ascii="Arial" w:hAnsi="Arial" w:cs="Arial"/>
          <w:sz w:val="20"/>
          <w:szCs w:val="20"/>
          <w:u w:val="single"/>
        </w:rPr>
        <w:t xml:space="preserve"> minutes</w:t>
      </w:r>
    </w:p>
    <w:p w14:paraId="7FB66DC1" w14:textId="0FD42C79" w:rsid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Widows and widowers</w:t>
      </w:r>
    </w:p>
    <w:p w14:paraId="59BACDD6" w14:textId="0E31A368" w:rsid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Multiple benefit qualifications</w:t>
      </w:r>
    </w:p>
    <w:p w14:paraId="21567EC3" w14:textId="1629FD18" w:rsid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Benefit amount</w:t>
      </w:r>
    </w:p>
    <w:p w14:paraId="63DF471A" w14:textId="77C6C424" w:rsid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Earnings limitations</w:t>
      </w:r>
    </w:p>
    <w:p w14:paraId="1F5F9204" w14:textId="6319A520" w:rsid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</w:p>
    <w:p w14:paraId="69E0B183" w14:textId="1E73527C" w:rsidR="00CC572B" w:rsidRDefault="00CC572B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Disability-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30 Minutes</w:t>
      </w:r>
    </w:p>
    <w:p w14:paraId="49302EFF" w14:textId="7E2B7F6D" w:rsidR="00CC572B" w:rsidRDefault="00CC572B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Qualification</w:t>
      </w:r>
    </w:p>
    <w:p w14:paraId="65C476DA" w14:textId="71095809" w:rsidR="00CC572B" w:rsidRDefault="00CC572B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Types &amp; Amount of benefits</w:t>
      </w:r>
    </w:p>
    <w:p w14:paraId="0645EFFB" w14:textId="0E83415E" w:rsidR="00CC572B" w:rsidRDefault="00CC572B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Working while disabled</w:t>
      </w:r>
    </w:p>
    <w:p w14:paraId="5C6F5C6F" w14:textId="7FFC46F8" w:rsidR="00CC572B" w:rsidRDefault="00CC572B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Survivor disability benefits</w:t>
      </w:r>
    </w:p>
    <w:p w14:paraId="0C3BA4AA" w14:textId="6BDA8743" w:rsidR="00CC572B" w:rsidRDefault="00CC572B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Child disability</w:t>
      </w:r>
    </w:p>
    <w:p w14:paraId="3983FF84" w14:textId="693C0004" w:rsidR="00CC572B" w:rsidRDefault="00CC572B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Claims and </w:t>
      </w:r>
      <w:proofErr w:type="gramStart"/>
      <w:r>
        <w:rPr>
          <w:rFonts w:ascii="Arial" w:hAnsi="Arial" w:cs="Arial"/>
          <w:sz w:val="20"/>
          <w:szCs w:val="20"/>
        </w:rPr>
        <w:t>appeals</w:t>
      </w:r>
      <w:proofErr w:type="gramEnd"/>
    </w:p>
    <w:p w14:paraId="3DD98700" w14:textId="5D1CD3E7" w:rsidR="00CC572B" w:rsidRDefault="00CC572B" w:rsidP="004E71BD">
      <w:pPr>
        <w:jc w:val="both"/>
        <w:rPr>
          <w:rFonts w:ascii="Arial" w:hAnsi="Arial" w:cs="Arial"/>
          <w:sz w:val="20"/>
          <w:szCs w:val="20"/>
        </w:rPr>
      </w:pPr>
    </w:p>
    <w:p w14:paraId="35FA3B02" w14:textId="60FBAA62" w:rsidR="00CC572B" w:rsidRDefault="00CC572B" w:rsidP="004E71BD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Consulting-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5 minutes</w:t>
      </w:r>
    </w:p>
    <w:p w14:paraId="69B8EC1D" w14:textId="76471110" w:rsidR="00CC572B" w:rsidRDefault="00CC572B" w:rsidP="004E71BD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4426C2A" w14:textId="333C842A" w:rsidR="00CC572B" w:rsidRDefault="00CC572B" w:rsidP="004E71BD">
      <w:pPr>
        <w:jc w:val="both"/>
        <w:rPr>
          <w:rFonts w:ascii="Arial" w:hAnsi="Arial" w:cs="Arial"/>
          <w:sz w:val="20"/>
          <w:szCs w:val="20"/>
        </w:rPr>
      </w:pPr>
    </w:p>
    <w:p w14:paraId="33A7114E" w14:textId="252F9018" w:rsidR="00CC572B" w:rsidRDefault="00CC572B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Medicare-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9E3881">
        <w:rPr>
          <w:rFonts w:ascii="Arial" w:hAnsi="Arial" w:cs="Arial"/>
          <w:sz w:val="20"/>
          <w:szCs w:val="20"/>
          <w:u w:val="single"/>
        </w:rPr>
        <w:t>60</w:t>
      </w:r>
      <w:r>
        <w:rPr>
          <w:rFonts w:ascii="Arial" w:hAnsi="Arial" w:cs="Arial"/>
          <w:sz w:val="20"/>
          <w:szCs w:val="20"/>
          <w:u w:val="single"/>
        </w:rPr>
        <w:t xml:space="preserve"> minutes</w:t>
      </w:r>
    </w:p>
    <w:p w14:paraId="37C75367" w14:textId="4C442417" w:rsidR="00CC572B" w:rsidRDefault="00CC572B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 parts</w:t>
      </w:r>
    </w:p>
    <w:p w14:paraId="6D29704D" w14:textId="3B6CB2F9" w:rsidR="00CC572B" w:rsidRDefault="00CC572B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Supplemental plans</w:t>
      </w:r>
    </w:p>
    <w:p w14:paraId="541AD472" w14:textId="0DA450A4" w:rsidR="00CC572B" w:rsidRDefault="00CC572B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When and how to sign up</w:t>
      </w:r>
    </w:p>
    <w:p w14:paraId="73B64DAF" w14:textId="03817714" w:rsidR="00CC572B" w:rsidRDefault="00CC572B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Costs</w:t>
      </w:r>
    </w:p>
    <w:p w14:paraId="18C1DFA8" w14:textId="77777777" w:rsidR="00CC572B" w:rsidRPr="00CC572B" w:rsidRDefault="00CC572B" w:rsidP="004E71BD">
      <w:pPr>
        <w:jc w:val="both"/>
        <w:rPr>
          <w:rFonts w:ascii="Arial" w:hAnsi="Arial" w:cs="Arial"/>
          <w:sz w:val="20"/>
          <w:szCs w:val="20"/>
        </w:rPr>
      </w:pPr>
    </w:p>
    <w:p w14:paraId="77A3C061" w14:textId="60183176" w:rsidR="00CC572B" w:rsidRPr="00CC572B" w:rsidRDefault="00CC572B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D8E7828" w14:textId="2236DF13" w:rsidR="00992584" w:rsidRDefault="009E3881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MINUTES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410</w:t>
      </w:r>
    </w:p>
    <w:p w14:paraId="2E18B179" w14:textId="77777777" w:rsidR="009E3881" w:rsidRPr="00992584" w:rsidRDefault="009E3881" w:rsidP="004E71BD">
      <w:pPr>
        <w:jc w:val="both"/>
        <w:rPr>
          <w:rFonts w:ascii="Arial" w:hAnsi="Arial" w:cs="Arial"/>
          <w:sz w:val="20"/>
          <w:szCs w:val="20"/>
        </w:rPr>
      </w:pPr>
    </w:p>
    <w:p w14:paraId="322572C9" w14:textId="77777777" w:rsidR="00B5702C" w:rsidRPr="00992584" w:rsidRDefault="00B5702C" w:rsidP="00E43FA8">
      <w:pPr>
        <w:jc w:val="both"/>
        <w:rPr>
          <w:rFonts w:ascii="Arial" w:hAnsi="Arial" w:cs="Arial"/>
          <w:sz w:val="20"/>
          <w:szCs w:val="20"/>
        </w:rPr>
      </w:pPr>
    </w:p>
    <w:sectPr w:rsidR="00B5702C" w:rsidRPr="00992584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A0ECD" w14:textId="77777777" w:rsidR="00735798" w:rsidRDefault="00735798">
      <w:r>
        <w:separator/>
      </w:r>
    </w:p>
  </w:endnote>
  <w:endnote w:type="continuationSeparator" w:id="0">
    <w:p w14:paraId="519086C9" w14:textId="77777777" w:rsidR="00735798" w:rsidRDefault="0073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2771" w14:textId="77777777" w:rsidR="00C11E78" w:rsidRPr="001616DC" w:rsidRDefault="00C11E78" w:rsidP="00C11E78">
    <w:pPr>
      <w:pStyle w:val="Footer"/>
      <w:jc w:val="center"/>
      <w:rPr>
        <w:rFonts w:ascii="Arial" w:hAnsi="Arial" w:cs="Arial"/>
        <w:b/>
        <w:i/>
        <w:color w:val="7030A0"/>
        <w:sz w:val="20"/>
        <w:szCs w:val="20"/>
      </w:rPr>
    </w:pPr>
    <w:r w:rsidRPr="001616DC">
      <w:rPr>
        <w:rFonts w:ascii="Arial" w:hAnsi="Arial" w:cs="Arial"/>
        <w:b/>
        <w:i/>
        <w:color w:val="7030A0"/>
        <w:sz w:val="20"/>
        <w:szCs w:val="20"/>
      </w:rPr>
      <w:t>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42F28" w14:textId="77777777" w:rsidR="00735798" w:rsidRDefault="00735798">
      <w:r>
        <w:separator/>
      </w:r>
    </w:p>
  </w:footnote>
  <w:footnote w:type="continuationSeparator" w:id="0">
    <w:p w14:paraId="51627EB7" w14:textId="77777777" w:rsidR="00735798" w:rsidRDefault="00735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9954" w14:textId="7C8D2FC8" w:rsidR="008A28B4" w:rsidRPr="008D7362" w:rsidRDefault="0007097F" w:rsidP="001D6976">
    <w:pPr>
      <w:pStyle w:val="Header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BF5627">
      <w:rPr>
        <w:b/>
        <w:bCs/>
        <w:i/>
        <w:iCs/>
        <w:color w:val="7030A0"/>
        <w:sz w:val="20"/>
        <w:szCs w:val="20"/>
      </w:rPr>
      <w:t>®</w:t>
    </w:r>
    <w:r w:rsidR="001D6976">
      <w:rPr>
        <w:noProof/>
      </w:rPr>
      <w:drawing>
        <wp:anchor distT="0" distB="0" distL="114300" distR="114300" simplePos="0" relativeHeight="251661312" behindDoc="1" locked="0" layoutInCell="1" allowOverlap="1" wp14:anchorId="59C77848" wp14:editId="6B06DCA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50008" cy="493776"/>
          <wp:effectExtent l="0" t="0" r="0" b="1905"/>
          <wp:wrapTight wrapText="right">
            <wp:wrapPolygon edited="0">
              <wp:start x="0" y="0"/>
              <wp:lineTo x="0" y="20849"/>
              <wp:lineTo x="21366" y="20849"/>
              <wp:lineTo x="2136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008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3E7A60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4403 Hamburg Pike</w:t>
    </w:r>
    <w:r w:rsidR="00DB6575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, Suite </w:t>
    </w:r>
    <w:r w:rsidR="00AC438E">
      <w:rPr>
        <w:rFonts w:ascii="Arial" w:hAnsi="Arial" w:cs="Arial"/>
        <w:b/>
        <w:bCs/>
        <w:i/>
        <w:iCs/>
        <w:color w:val="512373"/>
        <w:sz w:val="20"/>
        <w:szCs w:val="20"/>
      </w:rPr>
      <w:t>A</w:t>
    </w:r>
  </w:p>
  <w:p w14:paraId="142C1924" w14:textId="77777777" w:rsidR="007378EC" w:rsidRPr="008D7362" w:rsidRDefault="003E7A60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Jeffersonville</w:t>
    </w:r>
    <w:r w:rsidR="007378EC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, In 471</w:t>
    </w: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30</w:t>
    </w:r>
  </w:p>
  <w:p w14:paraId="7ACD2396" w14:textId="54AB74E2" w:rsidR="007378EC" w:rsidRPr="008D7362" w:rsidRDefault="00DF18C1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877-466-1040 </w:t>
    </w:r>
  </w:p>
  <w:p w14:paraId="2ADB2376" w14:textId="321B52A7" w:rsidR="007378EC" w:rsidRPr="008D7362" w:rsidRDefault="008D7362" w:rsidP="008D7362">
    <w:pPr>
      <w:pStyle w:val="Header"/>
      <w:rPr>
        <w:rFonts w:ascii="Arial" w:hAnsi="Arial" w:cs="Arial"/>
        <w:b/>
        <w:bCs/>
        <w:i/>
        <w:iCs/>
        <w:color w:val="401B5B"/>
        <w:sz w:val="20"/>
        <w:szCs w:val="20"/>
      </w:rPr>
    </w:pPr>
    <w:r>
      <w:rPr>
        <w:rFonts w:ascii="Arial" w:hAnsi="Arial" w:cs="Arial"/>
        <w:b/>
        <w:bCs/>
        <w:i/>
        <w:iCs/>
        <w:color w:val="57257D"/>
        <w:sz w:val="20"/>
        <w:szCs w:val="20"/>
      </w:rPr>
      <w:t xml:space="preserve">                                                 </w:t>
    </w:r>
    <w:r w:rsidR="007378EC" w:rsidRPr="008D7362">
      <w:rPr>
        <w:rFonts w:ascii="Arial" w:hAnsi="Arial" w:cs="Arial"/>
        <w:b/>
        <w:bCs/>
        <w:i/>
        <w:iCs/>
        <w:color w:val="57257D"/>
        <w:sz w:val="20"/>
        <w:szCs w:val="20"/>
      </w:rPr>
      <w:t>ww</w:t>
    </w:r>
    <w:r w:rsidR="007378EC" w:rsidRPr="008D7362">
      <w:rPr>
        <w:rFonts w:ascii="Arial" w:hAnsi="Arial" w:cs="Arial"/>
        <w:b/>
        <w:bCs/>
        <w:i/>
        <w:iCs/>
        <w:color w:val="401B5B"/>
        <w:sz w:val="20"/>
        <w:szCs w:val="20"/>
      </w:rPr>
      <w:t>w.taxspeaker.com</w:t>
    </w:r>
  </w:p>
  <w:p w14:paraId="33EC23FC" w14:textId="482760B2" w:rsidR="00787487" w:rsidRDefault="00787487" w:rsidP="00D22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76A3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snapToGrid/>
        <w:sz w:val="22"/>
        <w:szCs w:val="22"/>
      </w:rPr>
    </w:lvl>
  </w:abstractNum>
  <w:abstractNum w:abstractNumId="1" w15:restartNumberingAfterBreak="0">
    <w:nsid w:val="069E1471"/>
    <w:multiLevelType w:val="hybridMultilevel"/>
    <w:tmpl w:val="72FED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1792D"/>
    <w:multiLevelType w:val="hybridMultilevel"/>
    <w:tmpl w:val="F0022656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A0E"/>
    <w:multiLevelType w:val="hybridMultilevel"/>
    <w:tmpl w:val="D7462FFA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9387929">
    <w:abstractNumId w:val="1"/>
  </w:num>
  <w:num w:numId="2" w16cid:durableId="67656288">
    <w:abstractNumId w:val="3"/>
  </w:num>
  <w:num w:numId="3" w16cid:durableId="32508513">
    <w:abstractNumId w:val="2"/>
  </w:num>
  <w:num w:numId="4" w16cid:durableId="931158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32"/>
    <w:rsid w:val="00025FA9"/>
    <w:rsid w:val="00026E1B"/>
    <w:rsid w:val="00055A8C"/>
    <w:rsid w:val="0007097F"/>
    <w:rsid w:val="00074FD4"/>
    <w:rsid w:val="00091196"/>
    <w:rsid w:val="000B1CD0"/>
    <w:rsid w:val="000D4233"/>
    <w:rsid w:val="000D7BCE"/>
    <w:rsid w:val="000E2200"/>
    <w:rsid w:val="001006FE"/>
    <w:rsid w:val="0010489C"/>
    <w:rsid w:val="001174C7"/>
    <w:rsid w:val="00122B59"/>
    <w:rsid w:val="00122BFE"/>
    <w:rsid w:val="00140A47"/>
    <w:rsid w:val="001616DC"/>
    <w:rsid w:val="0019161D"/>
    <w:rsid w:val="001A2732"/>
    <w:rsid w:val="001D6976"/>
    <w:rsid w:val="001D766B"/>
    <w:rsid w:val="002143DB"/>
    <w:rsid w:val="002152D5"/>
    <w:rsid w:val="00221759"/>
    <w:rsid w:val="00261536"/>
    <w:rsid w:val="002C760E"/>
    <w:rsid w:val="002E280E"/>
    <w:rsid w:val="002E73EA"/>
    <w:rsid w:val="0036234E"/>
    <w:rsid w:val="00366448"/>
    <w:rsid w:val="00371E7E"/>
    <w:rsid w:val="00372590"/>
    <w:rsid w:val="0038093E"/>
    <w:rsid w:val="003E2165"/>
    <w:rsid w:val="003E7A60"/>
    <w:rsid w:val="00442090"/>
    <w:rsid w:val="004A254C"/>
    <w:rsid w:val="004A66FD"/>
    <w:rsid w:val="004E71BD"/>
    <w:rsid w:val="00535C3D"/>
    <w:rsid w:val="00581FAF"/>
    <w:rsid w:val="00586642"/>
    <w:rsid w:val="00595BF7"/>
    <w:rsid w:val="005C2734"/>
    <w:rsid w:val="005E0115"/>
    <w:rsid w:val="005E3066"/>
    <w:rsid w:val="005E59B2"/>
    <w:rsid w:val="005F34A8"/>
    <w:rsid w:val="006326A6"/>
    <w:rsid w:val="00633E3A"/>
    <w:rsid w:val="00634ED6"/>
    <w:rsid w:val="00654F6D"/>
    <w:rsid w:val="00670CC2"/>
    <w:rsid w:val="00672F6A"/>
    <w:rsid w:val="00673656"/>
    <w:rsid w:val="006A7616"/>
    <w:rsid w:val="006E2E4C"/>
    <w:rsid w:val="006E6229"/>
    <w:rsid w:val="006E6326"/>
    <w:rsid w:val="00735798"/>
    <w:rsid w:val="007378EC"/>
    <w:rsid w:val="0075217D"/>
    <w:rsid w:val="00754065"/>
    <w:rsid w:val="00756B30"/>
    <w:rsid w:val="007678A1"/>
    <w:rsid w:val="00767C1A"/>
    <w:rsid w:val="00773933"/>
    <w:rsid w:val="00787487"/>
    <w:rsid w:val="00832C85"/>
    <w:rsid w:val="00845364"/>
    <w:rsid w:val="008A28B4"/>
    <w:rsid w:val="008A4A02"/>
    <w:rsid w:val="008B1ECE"/>
    <w:rsid w:val="008C39D6"/>
    <w:rsid w:val="008D1605"/>
    <w:rsid w:val="008D7362"/>
    <w:rsid w:val="008F7583"/>
    <w:rsid w:val="00907246"/>
    <w:rsid w:val="00915E67"/>
    <w:rsid w:val="009624F5"/>
    <w:rsid w:val="00992584"/>
    <w:rsid w:val="009A0A5E"/>
    <w:rsid w:val="009C45C6"/>
    <w:rsid w:val="009C7A77"/>
    <w:rsid w:val="009E3881"/>
    <w:rsid w:val="009F6460"/>
    <w:rsid w:val="00A22A6D"/>
    <w:rsid w:val="00A33CA0"/>
    <w:rsid w:val="00A34A77"/>
    <w:rsid w:val="00A64B4C"/>
    <w:rsid w:val="00A74DE4"/>
    <w:rsid w:val="00A961AD"/>
    <w:rsid w:val="00A978EC"/>
    <w:rsid w:val="00AB2BEF"/>
    <w:rsid w:val="00AB4A67"/>
    <w:rsid w:val="00AC438E"/>
    <w:rsid w:val="00AC4581"/>
    <w:rsid w:val="00AE3491"/>
    <w:rsid w:val="00AF08AA"/>
    <w:rsid w:val="00B1757D"/>
    <w:rsid w:val="00B2656E"/>
    <w:rsid w:val="00B475B6"/>
    <w:rsid w:val="00B5702C"/>
    <w:rsid w:val="00B73AD8"/>
    <w:rsid w:val="00B87CF4"/>
    <w:rsid w:val="00BC16AB"/>
    <w:rsid w:val="00BE1552"/>
    <w:rsid w:val="00BF21BE"/>
    <w:rsid w:val="00BF5627"/>
    <w:rsid w:val="00C11E78"/>
    <w:rsid w:val="00C3228C"/>
    <w:rsid w:val="00C77248"/>
    <w:rsid w:val="00C81244"/>
    <w:rsid w:val="00CB0ACC"/>
    <w:rsid w:val="00CC267C"/>
    <w:rsid w:val="00CC572B"/>
    <w:rsid w:val="00CD102E"/>
    <w:rsid w:val="00CF6423"/>
    <w:rsid w:val="00D00C48"/>
    <w:rsid w:val="00D22449"/>
    <w:rsid w:val="00D40DF4"/>
    <w:rsid w:val="00DA53F8"/>
    <w:rsid w:val="00DB6575"/>
    <w:rsid w:val="00DC1491"/>
    <w:rsid w:val="00DC29AF"/>
    <w:rsid w:val="00DF18C1"/>
    <w:rsid w:val="00E1277D"/>
    <w:rsid w:val="00E40341"/>
    <w:rsid w:val="00E43FA8"/>
    <w:rsid w:val="00E5018E"/>
    <w:rsid w:val="00E53EC6"/>
    <w:rsid w:val="00EB0817"/>
    <w:rsid w:val="00EE2409"/>
    <w:rsid w:val="00EE4633"/>
    <w:rsid w:val="00EE7843"/>
    <w:rsid w:val="00F25C0B"/>
    <w:rsid w:val="00F35D4A"/>
    <w:rsid w:val="00F54CEC"/>
    <w:rsid w:val="00F633D0"/>
    <w:rsid w:val="00F9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25DD5"/>
  <w15:chartTrackingRefBased/>
  <w15:docId w15:val="{0AA4AC53-A50A-4B42-B084-9D96BBC6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4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7487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026E1B"/>
  </w:style>
  <w:style w:type="character" w:styleId="Hyperlink">
    <w:name w:val="Hyperlink"/>
    <w:rsid w:val="003725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3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758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F75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964C-322F-44BE-83B6-440F5540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Jennings CPA</dc:creator>
  <cp:keywords/>
  <dc:description/>
  <cp:lastModifiedBy>Bob Jennings</cp:lastModifiedBy>
  <cp:revision>2</cp:revision>
  <cp:lastPrinted>2011-03-29T13:47:00Z</cp:lastPrinted>
  <dcterms:created xsi:type="dcterms:W3CDTF">2023-12-27T19:04:00Z</dcterms:created>
  <dcterms:modified xsi:type="dcterms:W3CDTF">2023-12-27T19:04:00Z</dcterms:modified>
</cp:coreProperties>
</file>